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C60821" w:rsidP="00FB5685">
            <w:r>
              <w:t xml:space="preserve">CPL </w:t>
            </w:r>
            <w:r w:rsidRPr="0034102A">
              <w:t>(A)</w:t>
            </w:r>
            <w:r>
              <w:t xml:space="preserve"> 1</w:t>
            </w:r>
            <w:r w:rsidR="00FB5685">
              <w:t>2</w:t>
            </w:r>
            <w:r w:rsidRPr="0034102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862A1E">
        <w:trPr>
          <w:trHeight w:val="4660"/>
        </w:trPr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53637E" w:rsidRPr="00166CE7" w:rsidRDefault="0053637E" w:rsidP="009C7843">
            <w:pPr>
              <w:pStyle w:val="tablebullet1"/>
            </w:pPr>
            <w:r w:rsidRPr="00055124">
              <w:t xml:space="preserve">CPL Navigation Exercise </w:t>
            </w:r>
            <w:r w:rsidR="00D46C54">
              <w:t>8</w:t>
            </w:r>
            <w:r w:rsidRPr="00055124">
              <w:t xml:space="preserve"> – Navigation route: </w:t>
            </w:r>
            <w:r w:rsidRPr="0053637E">
              <w:rPr>
                <w:color w:val="FF0000"/>
              </w:rPr>
              <w:t xml:space="preserve">[Enter navigation route*] </w:t>
            </w:r>
          </w:p>
          <w:p w:rsidR="00166CE7" w:rsidRDefault="00166CE7" w:rsidP="00166CE7">
            <w:pPr>
              <w:pStyle w:val="tablebullet1"/>
            </w:pPr>
            <w:r>
              <w:t xml:space="preserve">Simulated </w:t>
            </w:r>
            <w:r w:rsidRPr="00166CE7">
              <w:t>commercial</w:t>
            </w:r>
            <w:r>
              <w:t xml:space="preserve"> exercise, including </w:t>
            </w:r>
            <w:r w:rsidR="00F87AD3">
              <w:t>simulated passenger</w:t>
            </w:r>
            <w:r>
              <w:t xml:space="preserve"> and cargo management and loading </w:t>
            </w:r>
          </w:p>
          <w:p w:rsidR="00667595" w:rsidRDefault="00611E8A" w:rsidP="00CE4AF5">
            <w:pPr>
              <w:pStyle w:val="tablebullet1"/>
            </w:pPr>
            <w:r>
              <w:t>Revise:</w:t>
            </w:r>
          </w:p>
          <w:p w:rsidR="00BF5206" w:rsidRDefault="00BF5206" w:rsidP="00611E8A">
            <w:pPr>
              <w:pStyle w:val="tablebullet2"/>
            </w:pPr>
            <w:r>
              <w:t>‘Short field’ take-off and landing</w:t>
            </w:r>
          </w:p>
          <w:p w:rsidR="00D42188" w:rsidRDefault="00D42188" w:rsidP="00611E8A">
            <w:pPr>
              <w:pStyle w:val="tablebullet2"/>
            </w:pPr>
            <w:r>
              <w:t>Simulated engine failure on take-off</w:t>
            </w:r>
            <w:r w:rsidR="00413814">
              <w:t>, simulated engine failure in the circuit area</w:t>
            </w:r>
          </w:p>
          <w:p w:rsidR="00611E8A" w:rsidRDefault="00611E8A" w:rsidP="00611E8A">
            <w:pPr>
              <w:pStyle w:val="tablebullet2"/>
            </w:pPr>
            <w:r>
              <w:t>Best range a</w:t>
            </w:r>
            <w:r w:rsidR="00091E9E">
              <w:t>nd best endurance configurations</w:t>
            </w:r>
          </w:p>
          <w:p w:rsidR="001A5B79" w:rsidRDefault="001A5B79" w:rsidP="00611E8A">
            <w:pPr>
              <w:pStyle w:val="tablebullet2"/>
            </w:pPr>
            <w:r>
              <w:t>Steep turning</w:t>
            </w:r>
          </w:p>
          <w:p w:rsidR="001A5B79" w:rsidRDefault="001A5B79" w:rsidP="00611E8A">
            <w:pPr>
              <w:pStyle w:val="tablebullet2"/>
            </w:pPr>
            <w:r>
              <w:t>Sideslipping</w:t>
            </w:r>
          </w:p>
          <w:p w:rsidR="00F2046A" w:rsidRDefault="00F2046A" w:rsidP="00611E8A">
            <w:pPr>
              <w:pStyle w:val="tablebullet2"/>
            </w:pPr>
            <w:r>
              <w:t>Practice forced landing, simulated complete engine failure</w:t>
            </w:r>
          </w:p>
          <w:p w:rsidR="0055145D" w:rsidRDefault="000B74FF" w:rsidP="0055145D">
            <w:pPr>
              <w:pStyle w:val="tablebullet2"/>
            </w:pPr>
            <w:r>
              <w:t xml:space="preserve">Basic instrument flight, navigation aids </w:t>
            </w:r>
            <w:r w:rsidR="0055145D">
              <w:t>and systems, unusual attitude recoveries, full and limited panel</w:t>
            </w:r>
          </w:p>
          <w:p w:rsidR="00A47742" w:rsidRDefault="00A47742" w:rsidP="00A47742">
            <w:pPr>
              <w:pStyle w:val="tablebullet2"/>
            </w:pPr>
            <w:r>
              <w:t>Simulated inadvertent IMC entry and return to visual flight</w:t>
            </w:r>
          </w:p>
          <w:p w:rsidR="00EA4256" w:rsidRDefault="00EA4256" w:rsidP="00EA4256">
            <w:pPr>
              <w:pStyle w:val="tablebullet2"/>
            </w:pPr>
            <w:r>
              <w:t>Lost procedure</w:t>
            </w:r>
          </w:p>
          <w:p w:rsidR="00A47742" w:rsidRDefault="00A47742" w:rsidP="00A47742">
            <w:pPr>
              <w:pStyle w:val="tablebullet2"/>
            </w:pPr>
            <w:r w:rsidRPr="00A47742">
              <w:t>Circuits</w:t>
            </w:r>
            <w:r>
              <w:t xml:space="preserve"> (at base aerodrome following navigation exercise)</w:t>
            </w:r>
          </w:p>
          <w:p w:rsidR="00366298" w:rsidRDefault="00366298" w:rsidP="00366298">
            <w:pPr>
              <w:pStyle w:val="tablebullet1"/>
            </w:pPr>
            <w:r w:rsidRPr="000315E0">
              <w:rPr>
                <w:b/>
              </w:rPr>
              <w:t>Assess</w:t>
            </w:r>
            <w:r>
              <w:t>:</w:t>
            </w:r>
          </w:p>
          <w:p w:rsidR="00366298" w:rsidRDefault="00366298" w:rsidP="00366298">
            <w:pPr>
              <w:pStyle w:val="tablebullet2"/>
            </w:pPr>
            <w:r>
              <w:t>Refuelling</w:t>
            </w:r>
          </w:p>
          <w:p w:rsidR="00366298" w:rsidRDefault="00366298" w:rsidP="00366298">
            <w:pPr>
              <w:pStyle w:val="tablebullet2"/>
            </w:pPr>
            <w:r>
              <w:t>Pre-flight actions and procedures, pre-flight inspection</w:t>
            </w:r>
          </w:p>
          <w:p w:rsidR="00366298" w:rsidRDefault="00366298" w:rsidP="00366298">
            <w:pPr>
              <w:pStyle w:val="tablebullet2"/>
            </w:pPr>
            <w:r>
              <w:t>Taxiing</w:t>
            </w:r>
          </w:p>
          <w:p w:rsidR="00366298" w:rsidRDefault="00366298" w:rsidP="00366298">
            <w:pPr>
              <w:pStyle w:val="tablebullet2"/>
            </w:pPr>
            <w:r>
              <w:t>Communicating face-to-face, operational communication using an aeronautical radio, operate radio equipment, manage R/T equipment malfunctions, operate transponder</w:t>
            </w:r>
          </w:p>
          <w:p w:rsidR="00366298" w:rsidRDefault="00366298" w:rsidP="00366298">
            <w:pPr>
              <w:pStyle w:val="tablebullet2"/>
            </w:pPr>
            <w:r>
              <w:t>Local area airspace</w:t>
            </w:r>
          </w:p>
          <w:p w:rsidR="00366298" w:rsidRDefault="00366298" w:rsidP="00403790">
            <w:pPr>
              <w:pStyle w:val="tablebullet2"/>
            </w:pPr>
            <w:r w:rsidRPr="00403790">
              <w:t>Post</w:t>
            </w:r>
            <w:r>
              <w:t xml:space="preserve"> flight actions and procedures</w:t>
            </w:r>
          </w:p>
          <w:p w:rsidR="00667595" w:rsidRDefault="0053637E" w:rsidP="00E727D6">
            <w:r>
              <w:rPr>
                <w:i/>
                <w:color w:val="FF0000"/>
                <w:sz w:val="16"/>
                <w:szCs w:val="16"/>
              </w:rPr>
              <w:t xml:space="preserve">*lesson plan scenario – </w:t>
            </w:r>
            <w:r w:rsidRPr="00193EE5">
              <w:rPr>
                <w:i/>
                <w:color w:val="FF0000"/>
                <w:sz w:val="16"/>
                <w:szCs w:val="16"/>
              </w:rPr>
              <w:t xml:space="preserve">OCTA– </w:t>
            </w:r>
            <w:r>
              <w:rPr>
                <w:i/>
                <w:color w:val="FF0000"/>
                <w:sz w:val="16"/>
                <w:szCs w:val="16"/>
              </w:rPr>
              <w:t>training area for assessment of local area airsp</w:t>
            </w:r>
            <w:r w:rsidR="00B03CD2">
              <w:rPr>
                <w:i/>
                <w:color w:val="FF0000"/>
                <w:sz w:val="16"/>
                <w:szCs w:val="16"/>
              </w:rPr>
              <w:t xml:space="preserve">ace &amp; </w:t>
            </w:r>
            <w:r>
              <w:rPr>
                <w:i/>
                <w:color w:val="FF0000"/>
                <w:sz w:val="16"/>
                <w:szCs w:val="16"/>
              </w:rPr>
              <w:t>general handling exercises -</w:t>
            </w:r>
            <w:r w:rsidRPr="00193EE5">
              <w:rPr>
                <w:i/>
                <w:color w:val="FF0000"/>
                <w:sz w:val="16"/>
                <w:szCs w:val="16"/>
              </w:rPr>
              <w:t xml:space="preserve">CTA – OCTA </w:t>
            </w:r>
            <w:r>
              <w:rPr>
                <w:i/>
                <w:color w:val="FF0000"/>
                <w:sz w:val="16"/>
                <w:szCs w:val="16"/>
              </w:rPr>
              <w:t>(circuits on return to operating base</w:t>
            </w:r>
            <w:r w:rsidR="006F4662">
              <w:rPr>
                <w:i/>
                <w:color w:val="FF0000"/>
                <w:sz w:val="16"/>
                <w:szCs w:val="16"/>
              </w:rPr>
              <w:t>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3522FA">
              <w:t xml:space="preserve">as required   </w:t>
            </w:r>
            <w:r w:rsidR="001530F0">
              <w:t>Pre-flight</w:t>
            </w:r>
            <w:r w:rsidR="001530F0" w:rsidRPr="008462C8">
              <w:t xml:space="preserve"> Briefing: </w:t>
            </w:r>
            <w:r w:rsidR="003522FA">
              <w:t xml:space="preserve">as required  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3522FA">
              <w:t xml:space="preserve">as required  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962170" w:rsidRDefault="00962170" w:rsidP="0061389D">
            <w:pPr>
              <w:pStyle w:val="tablebullet1"/>
            </w:pPr>
            <w:r w:rsidRPr="0061389D">
              <w:t>Preparation</w:t>
            </w:r>
            <w:r w:rsidRPr="00632F56">
              <w:t xml:space="preserve"> for and overview of </w:t>
            </w:r>
            <w:r>
              <w:t>exercise</w:t>
            </w:r>
          </w:p>
          <w:p w:rsidR="00C259D4" w:rsidRPr="008462C8" w:rsidRDefault="00705C82" w:rsidP="00C259D4">
            <w:pPr>
              <w:pStyle w:val="tablebullet1"/>
            </w:pPr>
            <w:r>
              <w:t>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E33F2A" w:rsidRPr="008462C8" w:rsidRDefault="00705C82" w:rsidP="00C259D4">
            <w:pPr>
              <w:pStyle w:val="tablebullet1"/>
            </w:pPr>
            <w:r>
              <w:t>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705C82" w:rsidP="00C259D4">
            <w:pPr>
              <w:pStyle w:val="tablebullet1"/>
            </w:pPr>
            <w:r>
              <w:t>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9F6276" w:rsidRDefault="009F6276" w:rsidP="009F6276">
            <w:pPr>
              <w:pStyle w:val="tablebullet1"/>
            </w:pPr>
            <w:r>
              <w:t>Review flight sequences, what to expect, see &amp; do</w:t>
            </w:r>
          </w:p>
          <w:p w:rsidR="009F6276" w:rsidRDefault="009F6276" w:rsidP="009F6276">
            <w:pPr>
              <w:pStyle w:val="tablebullet1"/>
            </w:pPr>
            <w:r>
              <w:t>Check essential knowledge</w:t>
            </w:r>
          </w:p>
          <w:p w:rsidR="009F6276" w:rsidRDefault="009F6276" w:rsidP="009F6276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9F6276" w:rsidP="009F6276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9D2BEF" w:rsidP="006F5D2A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645"/>
        <w:gridCol w:w="8427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091E9E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091E9E">
              <w:t xml:space="preserve"> 3.5</w:t>
            </w:r>
            <w:r w:rsidR="005E32A2" w:rsidRPr="006E6B86">
              <w:t xml:space="preserve"> hour</w:t>
            </w:r>
            <w:r w:rsidR="00091E9E">
              <w:t>s</w:t>
            </w:r>
            <w:r w:rsidR="005E32A2" w:rsidRPr="006E6B86">
              <w:t xml:space="preserve"> dual</w:t>
            </w:r>
            <w:r w:rsidR="00091E9E">
              <w:t xml:space="preserve"> (0.4 IF)</w:t>
            </w:r>
          </w:p>
        </w:tc>
      </w:tr>
      <w:tr w:rsidR="00121F4A" w:rsidRPr="006E6B86" w:rsidTr="00CF1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64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42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CF1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64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42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F12E9" w:rsidRPr="006E6B86" w:rsidTr="004B5D5B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F12E9" w:rsidRDefault="00CF12E9" w:rsidP="00CF12E9">
            <w:pPr>
              <w:pStyle w:val="Elementcode"/>
            </w:pPr>
            <w:r>
              <w:t>NAV.1</w:t>
            </w:r>
          </w:p>
        </w:tc>
        <w:tc>
          <w:tcPr>
            <w:tcW w:w="8427" w:type="dxa"/>
            <w:tcBorders>
              <w:left w:val="nil"/>
            </w:tcBorders>
          </w:tcPr>
          <w:p w:rsidR="00CF12E9" w:rsidRPr="00946041" w:rsidRDefault="00CF12E9" w:rsidP="003B15BC">
            <w:pPr>
              <w:pStyle w:val="Heading3"/>
              <w:outlineLvl w:val="2"/>
            </w:pPr>
            <w:r w:rsidRPr="00CC4ABD">
              <w:t>Prepare documents and flight plan</w:t>
            </w:r>
            <w:r w:rsidRPr="00AF5BDC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F12E9" w:rsidRPr="003457E4" w:rsidRDefault="00CF12E9" w:rsidP="00FD7FC5">
            <w:pPr>
              <w:pStyle w:val="Standardrequired"/>
              <w:rPr>
                <w:b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F12E9" w:rsidRPr="006E6B86" w:rsidRDefault="00CF12E9" w:rsidP="006E6B86"/>
        </w:tc>
      </w:tr>
      <w:tr w:rsidR="00CF12E9" w:rsidRPr="00C05437" w:rsidTr="00CF12E9">
        <w:trPr>
          <w:trHeight w:val="227"/>
        </w:trPr>
        <w:tc>
          <w:tcPr>
            <w:tcW w:w="645" w:type="dxa"/>
          </w:tcPr>
          <w:p w:rsidR="00CF12E9" w:rsidRPr="00C05437" w:rsidRDefault="00CF12E9" w:rsidP="00CF12E9">
            <w:pPr>
              <w:pStyle w:val="List-element"/>
              <w:numPr>
                <w:ilvl w:val="1"/>
                <w:numId w:val="11"/>
              </w:numPr>
            </w:pPr>
          </w:p>
        </w:tc>
        <w:tc>
          <w:tcPr>
            <w:tcW w:w="8427" w:type="dxa"/>
          </w:tcPr>
          <w:p w:rsidR="00CF12E9" w:rsidRPr="001D0F1E" w:rsidRDefault="00CF12E9" w:rsidP="003B15BC">
            <w:pPr>
              <w:pStyle w:val="Performancecriteriatext"/>
            </w:pPr>
            <w:r>
              <w:t>calculate  and document critical point (CP) and point of no return (PNR) locations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F12E9" w:rsidRPr="00C05437" w:rsidRDefault="00CF12E9" w:rsidP="003B15BC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2E9" w:rsidRPr="00C05437" w:rsidRDefault="00CF12E9" w:rsidP="003B15BC">
            <w:pPr>
              <w:rPr>
                <w:sz w:val="16"/>
                <w:szCs w:val="16"/>
              </w:rPr>
            </w:pPr>
          </w:p>
        </w:tc>
      </w:tr>
      <w:tr w:rsidR="004F44B4" w:rsidRPr="006E6B86" w:rsidTr="00CC1160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4F44B4" w:rsidRDefault="004F44B4" w:rsidP="004F44B4">
            <w:pPr>
              <w:pStyle w:val="Elementcode"/>
            </w:pPr>
            <w:r>
              <w:t>A3.7</w:t>
            </w:r>
          </w:p>
        </w:tc>
        <w:tc>
          <w:tcPr>
            <w:tcW w:w="8427" w:type="dxa"/>
            <w:tcBorders>
              <w:left w:val="nil"/>
            </w:tcBorders>
          </w:tcPr>
          <w:p w:rsidR="004F44B4" w:rsidRPr="00946041" w:rsidRDefault="004F44B4" w:rsidP="00CC1160">
            <w:pPr>
              <w:pStyle w:val="Heading3"/>
              <w:outlineLvl w:val="2"/>
            </w:pPr>
            <w:r w:rsidRPr="00D04BB5">
              <w:t>Local area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44B4" w:rsidRPr="006E6B86" w:rsidRDefault="004F44B4" w:rsidP="00CC1160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F44B4" w:rsidRPr="006E6B86" w:rsidRDefault="004F44B4" w:rsidP="00CC1160"/>
        </w:tc>
      </w:tr>
      <w:tr w:rsidR="004F44B4" w:rsidRPr="00AD2965" w:rsidTr="00CC1160">
        <w:trPr>
          <w:trHeight w:val="227"/>
        </w:trPr>
        <w:tc>
          <w:tcPr>
            <w:tcW w:w="645" w:type="dxa"/>
          </w:tcPr>
          <w:p w:rsidR="004F44B4" w:rsidRPr="00AD2965" w:rsidRDefault="004F44B4" w:rsidP="004F44B4">
            <w:pPr>
              <w:pStyle w:val="List-element"/>
            </w:pPr>
          </w:p>
        </w:tc>
        <w:tc>
          <w:tcPr>
            <w:tcW w:w="8427" w:type="dxa"/>
          </w:tcPr>
          <w:p w:rsidR="004F44B4" w:rsidRPr="002E12C0" w:rsidRDefault="004F44B4" w:rsidP="00CC1160">
            <w:pPr>
              <w:pStyle w:val="Performancecriteriatext"/>
            </w:pPr>
            <w:r w:rsidRPr="00D05EDA">
              <w:t>using an appropriate chart, for the local area and circuit area: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44B4" w:rsidRPr="00A6596E" w:rsidRDefault="004F44B4" w:rsidP="00CC1160">
            <w:pPr>
              <w:pStyle w:val="Standardrequired"/>
              <w:rPr>
                <w:b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F44B4" w:rsidRPr="00AD2965" w:rsidRDefault="004F44B4" w:rsidP="00CC1160"/>
        </w:tc>
      </w:tr>
      <w:tr w:rsidR="004F44B4" w:rsidRPr="00AD2965" w:rsidTr="00CC1160">
        <w:trPr>
          <w:trHeight w:val="227"/>
        </w:trPr>
        <w:tc>
          <w:tcPr>
            <w:tcW w:w="645" w:type="dxa"/>
          </w:tcPr>
          <w:p w:rsidR="004F44B4" w:rsidRPr="00AD2965" w:rsidRDefault="004F44B4" w:rsidP="00CC1160"/>
        </w:tc>
        <w:tc>
          <w:tcPr>
            <w:tcW w:w="8427" w:type="dxa"/>
          </w:tcPr>
          <w:p w:rsidR="004F44B4" w:rsidRPr="00F55B4A" w:rsidRDefault="004F44B4" w:rsidP="004F44B4">
            <w:pPr>
              <w:pStyle w:val="List-subelement"/>
            </w:pPr>
            <w:r w:rsidRPr="00F55B4A">
              <w:t>identify geographical features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44B4" w:rsidRPr="00AE074C" w:rsidRDefault="004F44B4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44B4" w:rsidRPr="00AD2965" w:rsidRDefault="004F44B4" w:rsidP="00CC1160"/>
        </w:tc>
      </w:tr>
      <w:tr w:rsidR="004F44B4" w:rsidRPr="00AD2965" w:rsidTr="00CC1160">
        <w:trPr>
          <w:trHeight w:val="227"/>
        </w:trPr>
        <w:tc>
          <w:tcPr>
            <w:tcW w:w="645" w:type="dxa"/>
          </w:tcPr>
          <w:p w:rsidR="004F44B4" w:rsidRPr="00AD2965" w:rsidRDefault="004F44B4" w:rsidP="00CC1160"/>
        </w:tc>
        <w:tc>
          <w:tcPr>
            <w:tcW w:w="8427" w:type="dxa"/>
          </w:tcPr>
          <w:p w:rsidR="004F44B4" w:rsidRPr="00F55B4A" w:rsidRDefault="004F44B4" w:rsidP="004F44B4">
            <w:pPr>
              <w:pStyle w:val="List-subelement"/>
            </w:pPr>
            <w:r w:rsidRPr="00F55B4A">
              <w:t>identify geographical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44B4" w:rsidRPr="00AE074C" w:rsidRDefault="004F44B4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44B4" w:rsidRPr="00AD2965" w:rsidRDefault="004F44B4" w:rsidP="00CC1160"/>
        </w:tc>
      </w:tr>
      <w:tr w:rsidR="004F44B4" w:rsidRPr="00AD2965" w:rsidTr="00CC1160">
        <w:trPr>
          <w:trHeight w:val="227"/>
        </w:trPr>
        <w:tc>
          <w:tcPr>
            <w:tcW w:w="645" w:type="dxa"/>
          </w:tcPr>
          <w:p w:rsidR="004F44B4" w:rsidRPr="00AD2965" w:rsidRDefault="004F44B4" w:rsidP="00CC1160"/>
        </w:tc>
        <w:tc>
          <w:tcPr>
            <w:tcW w:w="8427" w:type="dxa"/>
          </w:tcPr>
          <w:p w:rsidR="004F44B4" w:rsidRPr="00F55B4A" w:rsidRDefault="004F44B4" w:rsidP="004F44B4">
            <w:pPr>
              <w:pStyle w:val="List-subelement"/>
            </w:pPr>
            <w:r w:rsidRPr="00F55B4A">
              <w:t>identify restricted, controlled and uncontrolled airspace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44B4" w:rsidRPr="00AE074C" w:rsidRDefault="004F44B4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44B4" w:rsidRPr="00AD2965" w:rsidRDefault="004F44B4" w:rsidP="00CC1160"/>
        </w:tc>
      </w:tr>
      <w:tr w:rsidR="004F44B4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4F44B4" w:rsidRPr="00AD2965" w:rsidRDefault="004F44B4" w:rsidP="00CC1160"/>
        </w:tc>
        <w:tc>
          <w:tcPr>
            <w:tcW w:w="8427" w:type="dxa"/>
          </w:tcPr>
          <w:p w:rsidR="004F44B4" w:rsidRPr="00F55B4A" w:rsidRDefault="004F44B4" w:rsidP="004F44B4">
            <w:pPr>
              <w:pStyle w:val="List-subelement"/>
            </w:pPr>
            <w:r w:rsidRPr="00F55B4A">
              <w:t>state local airspace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44B4" w:rsidRPr="00AE074C" w:rsidRDefault="004F44B4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44B4" w:rsidRPr="00AD2965" w:rsidRDefault="004F44B4" w:rsidP="00CC1160"/>
        </w:tc>
      </w:tr>
      <w:tr w:rsidR="004F44B4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4F44B4" w:rsidRPr="00AD2965" w:rsidRDefault="004F44B4" w:rsidP="00CC1160"/>
        </w:tc>
        <w:tc>
          <w:tcPr>
            <w:tcW w:w="8427" w:type="dxa"/>
          </w:tcPr>
          <w:p w:rsidR="004F44B4" w:rsidRPr="00F55B4A" w:rsidRDefault="004F44B4" w:rsidP="004F44B4">
            <w:pPr>
              <w:pStyle w:val="List-subelement"/>
            </w:pPr>
            <w:r w:rsidRPr="00F55B4A">
              <w:t>identify the transit route between the departure aerodrome and training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44B4" w:rsidRPr="00AE074C" w:rsidRDefault="004F44B4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44B4" w:rsidRPr="00AD2965" w:rsidRDefault="004F44B4" w:rsidP="00CC1160"/>
        </w:tc>
      </w:tr>
      <w:tr w:rsidR="004F44B4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4F44B4" w:rsidRPr="00AD2965" w:rsidRDefault="004F44B4" w:rsidP="00CC1160"/>
        </w:tc>
        <w:tc>
          <w:tcPr>
            <w:tcW w:w="8427" w:type="dxa"/>
          </w:tcPr>
          <w:p w:rsidR="004F44B4" w:rsidRPr="00F55B4A" w:rsidRDefault="004F44B4" w:rsidP="004F44B4">
            <w:pPr>
              <w:pStyle w:val="List-subelement"/>
            </w:pPr>
            <w:r w:rsidRPr="00F55B4A">
              <w:t>identify the geographical limits of the training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44B4" w:rsidRPr="00AE074C" w:rsidRDefault="004F44B4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44B4" w:rsidRPr="00AD2965" w:rsidRDefault="004F44B4" w:rsidP="00CC1160"/>
        </w:tc>
      </w:tr>
      <w:tr w:rsidR="004F44B4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4F44B4" w:rsidRPr="00AD2965" w:rsidRDefault="004F44B4" w:rsidP="00CC1160"/>
        </w:tc>
        <w:tc>
          <w:tcPr>
            <w:tcW w:w="8427" w:type="dxa"/>
          </w:tcPr>
          <w:p w:rsidR="004F44B4" w:rsidRPr="00F55B4A" w:rsidRDefault="004F44B4" w:rsidP="00360A9F">
            <w:pPr>
              <w:pStyle w:val="List-subelement"/>
              <w:keepNext/>
            </w:pPr>
            <w:r w:rsidRPr="00F55B4A">
              <w:t>identify aerodromes and landing areas within the local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44B4" w:rsidRPr="00AE074C" w:rsidRDefault="004F44B4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44B4" w:rsidRPr="00AD2965" w:rsidRDefault="004F44B4" w:rsidP="00CC1160"/>
        </w:tc>
      </w:tr>
      <w:tr w:rsidR="00360A9F" w:rsidRPr="006E6B86" w:rsidTr="00CC1160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360A9F" w:rsidRPr="005316CD" w:rsidRDefault="00360A9F" w:rsidP="00CC1160">
            <w:pPr>
              <w:pStyle w:val="Elementcode"/>
            </w:pPr>
            <w:r w:rsidRPr="002D05FD">
              <w:t>C1.1</w:t>
            </w:r>
          </w:p>
        </w:tc>
        <w:tc>
          <w:tcPr>
            <w:tcW w:w="8427" w:type="dxa"/>
            <w:tcBorders>
              <w:left w:val="nil"/>
            </w:tcBorders>
          </w:tcPr>
          <w:p w:rsidR="00360A9F" w:rsidRPr="000A3240" w:rsidRDefault="00360A9F" w:rsidP="00CC1160">
            <w:pPr>
              <w:pStyle w:val="Heading3"/>
              <w:outlineLvl w:val="2"/>
              <w:rPr>
                <w:rStyle w:val="Strong"/>
              </w:rPr>
            </w:pPr>
            <w:r w:rsidRPr="003457E4">
              <w:t>Communicating</w:t>
            </w:r>
            <w:r w:rsidRPr="002D05FD">
              <w:t xml:space="preserve"> face-to-face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0A9F" w:rsidRPr="003457E4" w:rsidRDefault="00360A9F" w:rsidP="00CC1160">
            <w:pPr>
              <w:pStyle w:val="Standardrequired"/>
              <w:rPr>
                <w:b/>
              </w:rPr>
            </w:pPr>
            <w:r w:rsidRPr="003457E4">
              <w:rPr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360A9F" w:rsidRPr="006E6B86" w:rsidRDefault="00360A9F" w:rsidP="00CC1160"/>
        </w:tc>
      </w:tr>
      <w:tr w:rsidR="00360A9F" w:rsidRPr="006E6B86" w:rsidTr="00CC1160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360A9F" w:rsidRPr="005316CD" w:rsidRDefault="00360A9F" w:rsidP="00CC1160">
            <w:pPr>
              <w:pStyle w:val="Elementcode"/>
            </w:pPr>
            <w:r>
              <w:t>C2.1</w:t>
            </w:r>
          </w:p>
        </w:tc>
        <w:tc>
          <w:tcPr>
            <w:tcW w:w="8427" w:type="dxa"/>
            <w:tcBorders>
              <w:left w:val="nil"/>
            </w:tcBorders>
          </w:tcPr>
          <w:p w:rsidR="00360A9F" w:rsidRPr="00D8789A" w:rsidRDefault="00360A9F" w:rsidP="00CC1160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0A9F" w:rsidRPr="00662E7C" w:rsidRDefault="00360A9F" w:rsidP="00CC1160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360A9F" w:rsidRPr="006E6B86" w:rsidRDefault="00360A9F" w:rsidP="00CC1160"/>
        </w:tc>
      </w:tr>
      <w:tr w:rsidR="00360A9F" w:rsidRPr="006E6B86" w:rsidTr="00CC1160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360A9F" w:rsidRPr="005316CD" w:rsidRDefault="00360A9F" w:rsidP="00CC1160">
            <w:pPr>
              <w:pStyle w:val="Elementcode"/>
            </w:pPr>
            <w:r>
              <w:t>C2.2</w:t>
            </w:r>
          </w:p>
        </w:tc>
        <w:tc>
          <w:tcPr>
            <w:tcW w:w="8427" w:type="dxa"/>
            <w:tcBorders>
              <w:left w:val="nil"/>
            </w:tcBorders>
          </w:tcPr>
          <w:p w:rsidR="00360A9F" w:rsidRPr="00D8789A" w:rsidRDefault="00360A9F" w:rsidP="00CC1160">
            <w:pPr>
              <w:pStyle w:val="Heading3"/>
              <w:outlineLvl w:val="2"/>
            </w:pPr>
            <w:r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0A9F" w:rsidRPr="00662E7C" w:rsidRDefault="00360A9F" w:rsidP="00CC1160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360A9F" w:rsidRPr="006E6B86" w:rsidRDefault="00360A9F" w:rsidP="00CC1160"/>
        </w:tc>
      </w:tr>
      <w:tr w:rsidR="00360A9F" w:rsidRPr="006E6B86" w:rsidTr="00544268">
        <w:trPr>
          <w:trHeight w:val="227"/>
        </w:trPr>
        <w:tc>
          <w:tcPr>
            <w:tcW w:w="645" w:type="dxa"/>
            <w:tcBorders>
              <w:bottom w:val="single" w:sz="4" w:space="0" w:color="auto"/>
              <w:right w:val="nil"/>
            </w:tcBorders>
          </w:tcPr>
          <w:p w:rsidR="00360A9F" w:rsidRDefault="00360A9F" w:rsidP="00CC1160">
            <w:pPr>
              <w:pStyle w:val="Elementcode"/>
            </w:pPr>
            <w:r>
              <w:t>C4.3</w:t>
            </w:r>
          </w:p>
        </w:tc>
        <w:tc>
          <w:tcPr>
            <w:tcW w:w="8427" w:type="dxa"/>
            <w:tcBorders>
              <w:left w:val="nil"/>
              <w:bottom w:val="single" w:sz="4" w:space="0" w:color="auto"/>
            </w:tcBorders>
          </w:tcPr>
          <w:p w:rsidR="00360A9F" w:rsidRPr="006617A0" w:rsidRDefault="00360A9F" w:rsidP="00CC1160">
            <w:pPr>
              <w:pStyle w:val="Heading3"/>
              <w:outlineLvl w:val="2"/>
            </w:pPr>
            <w:r>
              <w:t>Refuel aircraft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60A9F" w:rsidRDefault="00360A9F" w:rsidP="00CC1160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A9F" w:rsidRPr="006E6B86" w:rsidRDefault="00360A9F" w:rsidP="00CC1160"/>
        </w:tc>
      </w:tr>
      <w:tr w:rsidR="00360A9F" w:rsidRPr="00360A9F" w:rsidTr="00544268">
        <w:trPr>
          <w:trHeight w:val="227"/>
        </w:trPr>
        <w:tc>
          <w:tcPr>
            <w:tcW w:w="645" w:type="dxa"/>
            <w:tcBorders>
              <w:left w:val="nil"/>
              <w:bottom w:val="nil"/>
              <w:right w:val="nil"/>
            </w:tcBorders>
          </w:tcPr>
          <w:p w:rsidR="00360A9F" w:rsidRPr="00360A9F" w:rsidRDefault="00360A9F" w:rsidP="00360A9F"/>
        </w:tc>
        <w:tc>
          <w:tcPr>
            <w:tcW w:w="8427" w:type="dxa"/>
            <w:tcBorders>
              <w:left w:val="nil"/>
              <w:bottom w:val="nil"/>
              <w:right w:val="nil"/>
            </w:tcBorders>
          </w:tcPr>
          <w:p w:rsidR="00360A9F" w:rsidRPr="00360A9F" w:rsidRDefault="00360A9F" w:rsidP="00360A9F"/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60A9F" w:rsidRPr="00360A9F" w:rsidRDefault="00360A9F" w:rsidP="00360A9F"/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360A9F" w:rsidRPr="00360A9F" w:rsidRDefault="00360A9F" w:rsidP="00360A9F"/>
        </w:tc>
      </w:tr>
      <w:tr w:rsidR="00CF12E9" w:rsidRPr="006E6B86" w:rsidTr="00544268">
        <w:trPr>
          <w:trHeight w:val="227"/>
        </w:trPr>
        <w:tc>
          <w:tcPr>
            <w:tcW w:w="645" w:type="dxa"/>
            <w:tcBorders>
              <w:top w:val="nil"/>
              <w:right w:val="nil"/>
            </w:tcBorders>
          </w:tcPr>
          <w:p w:rsidR="00CF12E9" w:rsidRPr="00C268B8" w:rsidRDefault="00CF12E9" w:rsidP="00787934">
            <w:pPr>
              <w:pStyle w:val="Elementcode"/>
            </w:pPr>
            <w:r w:rsidRPr="00C268B8">
              <w:lastRenderedPageBreak/>
              <w:t>A1.2</w:t>
            </w:r>
          </w:p>
        </w:tc>
        <w:tc>
          <w:tcPr>
            <w:tcW w:w="8427" w:type="dxa"/>
            <w:tcBorders>
              <w:top w:val="nil"/>
              <w:left w:val="nil"/>
            </w:tcBorders>
          </w:tcPr>
          <w:p w:rsidR="00CF12E9" w:rsidRPr="00C268B8" w:rsidRDefault="00CF12E9" w:rsidP="003B15BC">
            <w:pPr>
              <w:pStyle w:val="Heading3"/>
              <w:outlineLvl w:val="2"/>
            </w:pPr>
            <w:r w:rsidRPr="00C268B8">
              <w:t>Taxi aeroplane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 w:themeFill="background1" w:themeFillShade="F2"/>
          </w:tcPr>
          <w:p w:rsidR="00CF12E9" w:rsidRDefault="00CF12E9" w:rsidP="00662E7C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CF12E9" w:rsidRPr="006E6B86" w:rsidRDefault="00CF12E9" w:rsidP="006E6B86"/>
        </w:tc>
      </w:tr>
      <w:tr w:rsidR="00CF12E9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F12E9" w:rsidRDefault="00CF12E9" w:rsidP="007A6CDC">
            <w:pPr>
              <w:pStyle w:val="Elementcode"/>
            </w:pPr>
            <w:r>
              <w:t>A6.1</w:t>
            </w:r>
          </w:p>
        </w:tc>
        <w:tc>
          <w:tcPr>
            <w:tcW w:w="8427" w:type="dxa"/>
            <w:tcBorders>
              <w:left w:val="nil"/>
            </w:tcBorders>
          </w:tcPr>
          <w:p w:rsidR="00CF12E9" w:rsidRPr="00946041" w:rsidRDefault="00CF12E9" w:rsidP="003B15BC">
            <w:pPr>
              <w:pStyle w:val="Heading3"/>
              <w:outlineLvl w:val="2"/>
            </w:pPr>
            <w:r w:rsidRPr="00A5609F">
              <w:t xml:space="preserve">Manage engine failure - take-off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F12E9" w:rsidRPr="00CD62AA" w:rsidRDefault="00CF12E9" w:rsidP="00CD62AA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F12E9" w:rsidRPr="006E6B86" w:rsidRDefault="00CF12E9" w:rsidP="006E6B86"/>
        </w:tc>
      </w:tr>
      <w:tr w:rsidR="00CF12E9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F12E9" w:rsidRDefault="00CF12E9" w:rsidP="00CD62AA">
            <w:pPr>
              <w:pStyle w:val="Elementcode"/>
            </w:pPr>
            <w:r>
              <w:t>A2.5</w:t>
            </w:r>
          </w:p>
        </w:tc>
        <w:tc>
          <w:tcPr>
            <w:tcW w:w="8427" w:type="dxa"/>
            <w:tcBorders>
              <w:left w:val="nil"/>
            </w:tcBorders>
          </w:tcPr>
          <w:p w:rsidR="00CF12E9" w:rsidRPr="00946041" w:rsidRDefault="00CF12E9" w:rsidP="003B15BC">
            <w:pPr>
              <w:pStyle w:val="Heading3"/>
              <w:outlineLvl w:val="2"/>
            </w:pPr>
            <w:r>
              <w:t>Take off aeroplane from ‘short field’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F12E9" w:rsidRPr="00CD62AA" w:rsidRDefault="00CF12E9" w:rsidP="00CD62AA">
            <w:pPr>
              <w:pStyle w:val="Standardrequired"/>
            </w:pPr>
            <w:r w:rsidRPr="00CD62AA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F12E9" w:rsidRPr="006E6B86" w:rsidRDefault="00CF12E9" w:rsidP="006E6B86"/>
        </w:tc>
      </w:tr>
      <w:tr w:rsidR="00CF12E9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F12E9" w:rsidRPr="005316CD" w:rsidRDefault="00CF12E9" w:rsidP="00C87A15">
            <w:pPr>
              <w:pStyle w:val="Elementcode"/>
            </w:pPr>
            <w:r>
              <w:t>C3.1</w:t>
            </w:r>
          </w:p>
        </w:tc>
        <w:tc>
          <w:tcPr>
            <w:tcW w:w="8427" w:type="dxa"/>
            <w:tcBorders>
              <w:left w:val="nil"/>
            </w:tcBorders>
          </w:tcPr>
          <w:p w:rsidR="00CF12E9" w:rsidRPr="00D8789A" w:rsidRDefault="00CF12E9" w:rsidP="003B15BC">
            <w:pPr>
              <w:pStyle w:val="Heading3"/>
              <w:outlineLvl w:val="2"/>
            </w:pPr>
            <w:r w:rsidRPr="008023F2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F12E9" w:rsidRPr="00662E7C" w:rsidRDefault="00CF12E9" w:rsidP="00662E7C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F12E9" w:rsidRPr="006E6B86" w:rsidRDefault="00CF12E9" w:rsidP="006E6B86"/>
        </w:tc>
      </w:tr>
      <w:tr w:rsidR="00CF12E9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F12E9" w:rsidRPr="005316CD" w:rsidRDefault="00CF12E9" w:rsidP="00E63BE4">
            <w:pPr>
              <w:pStyle w:val="Elementcode"/>
            </w:pPr>
            <w:r>
              <w:t>C1.2</w:t>
            </w:r>
          </w:p>
        </w:tc>
        <w:tc>
          <w:tcPr>
            <w:tcW w:w="8427" w:type="dxa"/>
            <w:tcBorders>
              <w:left w:val="nil"/>
            </w:tcBorders>
          </w:tcPr>
          <w:p w:rsidR="00CF12E9" w:rsidRPr="00D8789A" w:rsidRDefault="00CF12E9" w:rsidP="003B15BC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F12E9" w:rsidRPr="00662E7C" w:rsidRDefault="00CF12E9" w:rsidP="00662E7C">
            <w:pPr>
              <w:pStyle w:val="Standardrequired"/>
              <w:rPr>
                <w:b/>
                <w:bCs/>
              </w:rPr>
            </w:pPr>
            <w:r w:rsidRPr="00662E7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F12E9" w:rsidRPr="006E6B86" w:rsidRDefault="00CF12E9" w:rsidP="006E6B86"/>
        </w:tc>
      </w:tr>
      <w:tr w:rsidR="00CF12E9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F12E9" w:rsidRDefault="00CF12E9" w:rsidP="000F2398">
            <w:pPr>
              <w:pStyle w:val="Elementcode"/>
            </w:pPr>
            <w:r>
              <w:t>C3.2</w:t>
            </w:r>
          </w:p>
        </w:tc>
        <w:tc>
          <w:tcPr>
            <w:tcW w:w="8427" w:type="dxa"/>
            <w:tcBorders>
              <w:left w:val="nil"/>
            </w:tcBorders>
          </w:tcPr>
          <w:p w:rsidR="00CF12E9" w:rsidRPr="00946041" w:rsidRDefault="00CF12E9" w:rsidP="003B15BC">
            <w:pPr>
              <w:pStyle w:val="Heading3"/>
              <w:outlineLvl w:val="2"/>
            </w:pPr>
            <w:r w:rsidRPr="006617A0">
              <w:t>Manage R/T equipment malfunctions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F12E9" w:rsidRPr="00B55CB5" w:rsidRDefault="00CF12E9" w:rsidP="00B55CB5">
            <w:pPr>
              <w:pStyle w:val="Standardrequired"/>
              <w:rPr>
                <w:b/>
                <w:bCs/>
              </w:rPr>
            </w:pPr>
            <w:r w:rsidRPr="00B55CB5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F12E9" w:rsidRPr="006E6B86" w:rsidRDefault="00CF12E9" w:rsidP="006E6B86"/>
        </w:tc>
      </w:tr>
      <w:tr w:rsidR="00CF12E9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F12E9" w:rsidRDefault="00CF12E9" w:rsidP="007B227D">
            <w:pPr>
              <w:pStyle w:val="Elementcode"/>
            </w:pPr>
            <w:r>
              <w:t>C3.3</w:t>
            </w:r>
          </w:p>
        </w:tc>
        <w:tc>
          <w:tcPr>
            <w:tcW w:w="8427" w:type="dxa"/>
            <w:tcBorders>
              <w:left w:val="nil"/>
            </w:tcBorders>
          </w:tcPr>
          <w:p w:rsidR="00CF12E9" w:rsidRPr="00946041" w:rsidRDefault="00CF12E9" w:rsidP="003B15BC">
            <w:pPr>
              <w:pStyle w:val="Heading3"/>
              <w:outlineLvl w:val="2"/>
            </w:pPr>
            <w:r>
              <w:t>Operate transponder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F12E9" w:rsidRPr="007B227D" w:rsidRDefault="00CF12E9" w:rsidP="007B227D">
            <w:pPr>
              <w:pStyle w:val="Standardrequired"/>
              <w:rPr>
                <w:b/>
                <w:bCs/>
              </w:rPr>
            </w:pPr>
            <w:r w:rsidRPr="007B227D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F12E9" w:rsidRPr="006E6B86" w:rsidRDefault="00CF12E9" w:rsidP="006E6B86"/>
        </w:tc>
      </w:tr>
      <w:tr w:rsidR="00C74B3D" w:rsidRPr="006E6B86" w:rsidTr="00CC1160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74B3D" w:rsidRDefault="00C74B3D" w:rsidP="00CC1160">
            <w:pPr>
              <w:pStyle w:val="Elementcode"/>
            </w:pPr>
            <w:r>
              <w:t>A3.7</w:t>
            </w:r>
          </w:p>
        </w:tc>
        <w:tc>
          <w:tcPr>
            <w:tcW w:w="8427" w:type="dxa"/>
            <w:tcBorders>
              <w:left w:val="nil"/>
            </w:tcBorders>
          </w:tcPr>
          <w:p w:rsidR="00C74B3D" w:rsidRPr="00946041" w:rsidRDefault="00C74B3D" w:rsidP="00CC1160">
            <w:pPr>
              <w:pStyle w:val="Heading3"/>
              <w:outlineLvl w:val="2"/>
            </w:pPr>
            <w:r w:rsidRPr="00D04BB5">
              <w:t>Local area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6E6B86" w:rsidRDefault="00C74B3D" w:rsidP="00CC1160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74B3D" w:rsidRPr="006E6B86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  <w:numPr>
                <w:ilvl w:val="1"/>
                <w:numId w:val="13"/>
              </w:numPr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maintain orientation and pinpoint location by using geographical features and a local area chart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transit from the circuit area and transit to the designated training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operate safely within a transit lane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remain clear of restricted, controlled and other appropriately designated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operate safely in the vicinity of local aerodromes and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transit from the designated training area to the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set QNH appropriately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correctly determine which runway is to be used for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ensure runway is serviceable and available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AD2965" w:rsidTr="00CC1160">
        <w:trPr>
          <w:trHeight w:val="227"/>
        </w:trPr>
        <w:tc>
          <w:tcPr>
            <w:tcW w:w="645" w:type="dxa"/>
            <w:tcBorders>
              <w:bottom w:val="single" w:sz="4" w:space="0" w:color="auto"/>
            </w:tcBorders>
          </w:tcPr>
          <w:p w:rsidR="00C74B3D" w:rsidRPr="00AD2965" w:rsidRDefault="00C74B3D" w:rsidP="00CC1160">
            <w:pPr>
              <w:pStyle w:val="List-element"/>
            </w:pPr>
          </w:p>
        </w:tc>
        <w:tc>
          <w:tcPr>
            <w:tcW w:w="8427" w:type="dxa"/>
          </w:tcPr>
          <w:p w:rsidR="00C74B3D" w:rsidRPr="00A406CE" w:rsidRDefault="00C74B3D" w:rsidP="00CC1160">
            <w:pPr>
              <w:pStyle w:val="Performancecriteriatext"/>
            </w:pPr>
            <w:r w:rsidRPr="00A406CE">
              <w:t>position aircraft for arrival into the circuit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Pr="00AE074C" w:rsidRDefault="00C74B3D" w:rsidP="00CC1160">
            <w:pPr>
              <w:pStyle w:val="Standardrequired"/>
              <w:rPr>
                <w:b/>
                <w:bCs/>
              </w:rPr>
            </w:pPr>
            <w:r w:rsidRPr="00AE074C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4B3D" w:rsidRPr="00AD2965" w:rsidRDefault="00C74B3D" w:rsidP="00CC1160"/>
        </w:tc>
      </w:tr>
      <w:tr w:rsidR="00C74B3D" w:rsidRPr="006E6B86" w:rsidTr="00CC1160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74B3D" w:rsidRDefault="00C74B3D" w:rsidP="00CC1160">
            <w:pPr>
              <w:pStyle w:val="Elementcode"/>
            </w:pPr>
            <w:r>
              <w:t>A5.3</w:t>
            </w:r>
          </w:p>
        </w:tc>
        <w:tc>
          <w:tcPr>
            <w:tcW w:w="8427" w:type="dxa"/>
            <w:tcBorders>
              <w:left w:val="nil"/>
            </w:tcBorders>
          </w:tcPr>
          <w:p w:rsidR="00C74B3D" w:rsidRPr="00946041" w:rsidRDefault="00C74B3D" w:rsidP="00CC1160">
            <w:pPr>
              <w:pStyle w:val="Heading3"/>
              <w:outlineLvl w:val="2"/>
            </w:pPr>
            <w:r>
              <w:t>Turn aeroplane steeply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Default="00C74B3D" w:rsidP="00CC1160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74B3D" w:rsidRPr="006E6B86" w:rsidRDefault="00C74B3D" w:rsidP="00CC1160"/>
        </w:tc>
      </w:tr>
      <w:tr w:rsidR="00C74B3D" w:rsidRPr="006E6B86" w:rsidTr="00CC1160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74B3D" w:rsidRDefault="00C74B3D" w:rsidP="00CC1160">
            <w:pPr>
              <w:pStyle w:val="Elementcode"/>
            </w:pPr>
            <w:r>
              <w:t>A5.4</w:t>
            </w:r>
          </w:p>
        </w:tc>
        <w:tc>
          <w:tcPr>
            <w:tcW w:w="8427" w:type="dxa"/>
            <w:tcBorders>
              <w:left w:val="nil"/>
            </w:tcBorders>
          </w:tcPr>
          <w:p w:rsidR="00C74B3D" w:rsidRDefault="00C74B3D" w:rsidP="00CC1160">
            <w:pPr>
              <w:pStyle w:val="Heading3"/>
              <w:outlineLvl w:val="2"/>
              <w:rPr>
                <w:sz w:val="16"/>
                <w:szCs w:val="16"/>
              </w:rPr>
            </w:pPr>
            <w:r>
              <w:t xml:space="preserve">Sideslip aeroplane </w:t>
            </w:r>
            <w:r w:rsidRPr="0002533C">
              <w:rPr>
                <w:sz w:val="16"/>
                <w:szCs w:val="16"/>
              </w:rPr>
              <w:t>(where flight manual permits)</w:t>
            </w:r>
          </w:p>
          <w:p w:rsidR="00C74B3D" w:rsidRPr="000A29DA" w:rsidRDefault="00C74B3D" w:rsidP="00CC1160">
            <w:pPr>
              <w:pStyle w:val="Performancecriteriatext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Straight sideslip and sideslipping turn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Default="00C74B3D" w:rsidP="00CC1160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74B3D" w:rsidRPr="006E6B86" w:rsidRDefault="00C74B3D" w:rsidP="00CC1160"/>
        </w:tc>
      </w:tr>
      <w:tr w:rsidR="00CF12E9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F12E9" w:rsidRDefault="00CF12E9" w:rsidP="00CA42D3">
            <w:pPr>
              <w:pStyle w:val="Elementcode"/>
            </w:pPr>
            <w:r>
              <w:t>C4.2</w:t>
            </w:r>
          </w:p>
        </w:tc>
        <w:tc>
          <w:tcPr>
            <w:tcW w:w="8427" w:type="dxa"/>
            <w:tcBorders>
              <w:left w:val="nil"/>
            </w:tcBorders>
          </w:tcPr>
          <w:p w:rsidR="00CF12E9" w:rsidRDefault="00CF12E9" w:rsidP="003B15BC">
            <w:pPr>
              <w:pStyle w:val="Heading3"/>
              <w:outlineLvl w:val="2"/>
            </w:pPr>
            <w:r>
              <w:t>Manage fuel system</w:t>
            </w:r>
          </w:p>
          <w:p w:rsidR="00CF12E9" w:rsidRPr="005C1C50" w:rsidRDefault="00CF12E9" w:rsidP="005C1C50">
            <w:pPr>
              <w:pStyle w:val="Performancecriteriatext"/>
              <w:rPr>
                <w:i/>
                <w:lang w:eastAsia="en-US"/>
              </w:rPr>
            </w:pPr>
            <w:r w:rsidRPr="005C1C50">
              <w:rPr>
                <w:i/>
                <w:lang w:eastAsia="en-US"/>
              </w:rPr>
              <w:t>Configure for best range performance and best endurance performance, calculate revised endurance for each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F12E9" w:rsidRPr="00C348AC" w:rsidRDefault="00CF12E9" w:rsidP="00C348AC">
            <w:pPr>
              <w:pStyle w:val="Standardrequired"/>
            </w:pPr>
            <w:r w:rsidRPr="00C348AC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F12E9" w:rsidRPr="006E6B86" w:rsidRDefault="00CF12E9" w:rsidP="006E6B86"/>
        </w:tc>
      </w:tr>
      <w:tr w:rsidR="001930A5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930A5" w:rsidRDefault="001930A5" w:rsidP="00ED2324">
            <w:pPr>
              <w:pStyle w:val="Elementcode"/>
            </w:pPr>
            <w:r>
              <w:t>A6.3</w:t>
            </w:r>
          </w:p>
        </w:tc>
        <w:tc>
          <w:tcPr>
            <w:tcW w:w="8427" w:type="dxa"/>
            <w:tcBorders>
              <w:left w:val="nil"/>
            </w:tcBorders>
          </w:tcPr>
          <w:p w:rsidR="001930A5" w:rsidRDefault="001930A5" w:rsidP="003B15BC">
            <w:pPr>
              <w:pStyle w:val="Heading3"/>
              <w:outlineLvl w:val="2"/>
              <w:rPr>
                <w:sz w:val="16"/>
                <w:szCs w:val="16"/>
              </w:rPr>
            </w:pPr>
            <w:r w:rsidRPr="001A1D3B">
              <w:t xml:space="preserve">Perform forced landing </w:t>
            </w:r>
            <w:r w:rsidRPr="0002533C">
              <w:rPr>
                <w:sz w:val="16"/>
                <w:szCs w:val="16"/>
              </w:rPr>
              <w:t>(simulated)</w:t>
            </w:r>
          </w:p>
          <w:p w:rsidR="0073445B" w:rsidRPr="0073445B" w:rsidRDefault="0073445B" w:rsidP="0073445B">
            <w:pPr>
              <w:pStyle w:val="Performancecriteriatext"/>
              <w:rPr>
                <w:i/>
                <w:iCs/>
                <w:lang w:eastAsia="en-US"/>
              </w:rPr>
            </w:pPr>
            <w:r w:rsidRPr="0073445B">
              <w:rPr>
                <w:i/>
                <w:iCs/>
                <w:lang w:eastAsia="en-US"/>
              </w:rPr>
              <w:t>(simulated complete engine failure)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30A5" w:rsidRDefault="001930A5" w:rsidP="00FD7FC5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930A5" w:rsidRPr="006E6B86" w:rsidRDefault="001930A5" w:rsidP="006E6B86"/>
        </w:tc>
      </w:tr>
      <w:tr w:rsidR="00153870" w:rsidRPr="006E6B86" w:rsidTr="003B15B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53870" w:rsidRDefault="00153870" w:rsidP="00153870">
            <w:pPr>
              <w:pStyle w:val="Elementcode"/>
            </w:pPr>
            <w:r>
              <w:t>IFF.1</w:t>
            </w:r>
          </w:p>
        </w:tc>
        <w:tc>
          <w:tcPr>
            <w:tcW w:w="8427" w:type="dxa"/>
            <w:tcBorders>
              <w:left w:val="nil"/>
            </w:tcBorders>
          </w:tcPr>
          <w:p w:rsidR="00153870" w:rsidRPr="00946041" w:rsidRDefault="00153870" w:rsidP="003B15BC">
            <w:pPr>
              <w:pStyle w:val="Heading3"/>
              <w:outlineLvl w:val="2"/>
            </w:pPr>
            <w:r w:rsidRPr="00AF5BDC">
              <w:t>Determine and monitor the serviceability of fl</w:t>
            </w:r>
            <w:r>
              <w:t xml:space="preserve">ight instruments and instrument </w:t>
            </w:r>
            <w:r w:rsidRPr="00AF5BDC">
              <w:t>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53870" w:rsidRPr="006E6B86" w:rsidRDefault="00153870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3870" w:rsidRPr="006E6B86" w:rsidRDefault="00153870" w:rsidP="003B15BC"/>
        </w:tc>
      </w:tr>
      <w:tr w:rsidR="00153870" w:rsidRPr="006E6B86" w:rsidTr="003B15B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53870" w:rsidRDefault="00153870" w:rsidP="00153870">
            <w:pPr>
              <w:pStyle w:val="Elementcode"/>
            </w:pPr>
            <w:r>
              <w:t>IFF.2</w:t>
            </w:r>
          </w:p>
        </w:tc>
        <w:tc>
          <w:tcPr>
            <w:tcW w:w="8427" w:type="dxa"/>
            <w:tcBorders>
              <w:left w:val="nil"/>
            </w:tcBorders>
          </w:tcPr>
          <w:p w:rsidR="00153870" w:rsidRPr="00946041" w:rsidRDefault="00153870" w:rsidP="003B15BC">
            <w:pPr>
              <w:pStyle w:val="Heading3"/>
              <w:outlineLvl w:val="2"/>
            </w:pPr>
            <w:r w:rsidRPr="004E7B33">
              <w:t>Perform manoeuvres using full instrument panel</w:t>
            </w:r>
            <w:r w:rsidRPr="00AF5BDC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53870" w:rsidRPr="006E6B86" w:rsidRDefault="00153870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3870" w:rsidRPr="006E6B86" w:rsidRDefault="00153870" w:rsidP="003B15BC"/>
        </w:tc>
      </w:tr>
      <w:tr w:rsidR="00153870" w:rsidRPr="006E6B86" w:rsidTr="003B15B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53870" w:rsidRDefault="00153870" w:rsidP="00153870">
            <w:pPr>
              <w:pStyle w:val="Elementcode"/>
            </w:pPr>
            <w:r>
              <w:t>IFF.3</w:t>
            </w:r>
          </w:p>
        </w:tc>
        <w:tc>
          <w:tcPr>
            <w:tcW w:w="8427" w:type="dxa"/>
            <w:tcBorders>
              <w:left w:val="nil"/>
            </w:tcBorders>
          </w:tcPr>
          <w:p w:rsidR="00153870" w:rsidRPr="00946041" w:rsidRDefault="00153870" w:rsidP="003B15BC">
            <w:pPr>
              <w:pStyle w:val="Heading3"/>
              <w:outlineLvl w:val="2"/>
            </w:pPr>
            <w:r w:rsidRPr="000C4F66">
              <w:t>Recover from upset situations and unusual attitudes</w:t>
            </w:r>
            <w:r w:rsidRPr="00AF5BDC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53870" w:rsidRPr="006E6B86" w:rsidRDefault="00153870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3870" w:rsidRPr="006E6B86" w:rsidRDefault="00153870" w:rsidP="003B15BC"/>
        </w:tc>
      </w:tr>
      <w:tr w:rsidR="00153870" w:rsidRPr="006E6B86" w:rsidTr="003B15B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53870" w:rsidRDefault="00153870" w:rsidP="00153870">
            <w:pPr>
              <w:pStyle w:val="Elementcode"/>
            </w:pPr>
            <w:r w:rsidRPr="00ED316B">
              <w:t>I</w:t>
            </w:r>
            <w:r>
              <w:t>FL.1</w:t>
            </w:r>
          </w:p>
        </w:tc>
        <w:tc>
          <w:tcPr>
            <w:tcW w:w="8427" w:type="dxa"/>
            <w:tcBorders>
              <w:left w:val="nil"/>
            </w:tcBorders>
          </w:tcPr>
          <w:p w:rsidR="00153870" w:rsidRPr="00946041" w:rsidRDefault="00153870" w:rsidP="003B15BC">
            <w:pPr>
              <w:pStyle w:val="Heading3"/>
              <w:outlineLvl w:val="2"/>
            </w:pPr>
            <w:r w:rsidRPr="002751DB">
              <w:t>Recognise failure of attitude indicator and stabilised heading indicator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53870" w:rsidRPr="006E6B86" w:rsidRDefault="00153870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3870" w:rsidRPr="006E6B86" w:rsidRDefault="00153870" w:rsidP="003B15BC"/>
        </w:tc>
      </w:tr>
      <w:tr w:rsidR="00153870" w:rsidRPr="006E6B86" w:rsidTr="003B15B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53870" w:rsidRDefault="00153870" w:rsidP="00153870">
            <w:pPr>
              <w:pStyle w:val="Elementcode"/>
            </w:pPr>
            <w:r w:rsidRPr="00ED316B">
              <w:t>I</w:t>
            </w:r>
            <w:r>
              <w:t>FL.2</w:t>
            </w:r>
          </w:p>
        </w:tc>
        <w:tc>
          <w:tcPr>
            <w:tcW w:w="8427" w:type="dxa"/>
            <w:tcBorders>
              <w:left w:val="nil"/>
            </w:tcBorders>
          </w:tcPr>
          <w:p w:rsidR="00153870" w:rsidRPr="00946041" w:rsidRDefault="00153870" w:rsidP="003B15BC">
            <w:pPr>
              <w:pStyle w:val="Heading3"/>
              <w:outlineLvl w:val="2"/>
            </w:pPr>
            <w:r w:rsidRPr="002E0F34">
              <w:t>Perform manoeuvres –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53870" w:rsidRPr="006E6B86" w:rsidRDefault="00153870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3870" w:rsidRPr="006E6B86" w:rsidRDefault="00153870" w:rsidP="003B15BC"/>
        </w:tc>
      </w:tr>
      <w:tr w:rsidR="00153870" w:rsidRPr="006E6B86" w:rsidTr="003B15B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53870" w:rsidRDefault="00153870" w:rsidP="00153870">
            <w:pPr>
              <w:pStyle w:val="Elementcode"/>
            </w:pPr>
            <w:r w:rsidRPr="00ED316B">
              <w:t>I</w:t>
            </w:r>
            <w:r>
              <w:t>FL.3</w:t>
            </w:r>
          </w:p>
        </w:tc>
        <w:tc>
          <w:tcPr>
            <w:tcW w:w="8427" w:type="dxa"/>
            <w:tcBorders>
              <w:left w:val="nil"/>
            </w:tcBorders>
          </w:tcPr>
          <w:p w:rsidR="00153870" w:rsidRPr="00946041" w:rsidRDefault="00153870" w:rsidP="003B15BC">
            <w:pPr>
              <w:pStyle w:val="Heading3"/>
              <w:outlineLvl w:val="2"/>
            </w:pPr>
            <w:r w:rsidRPr="002E0F34">
              <w:t>Recover from upset situations and unusual attitudes –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53870" w:rsidRPr="006E6B86" w:rsidRDefault="00153870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3870" w:rsidRPr="006E6B86" w:rsidRDefault="00153870" w:rsidP="003B15BC"/>
        </w:tc>
      </w:tr>
      <w:tr w:rsidR="00153870" w:rsidRPr="006E6B86" w:rsidTr="003B15B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53870" w:rsidRDefault="00153870" w:rsidP="00153870">
            <w:pPr>
              <w:pStyle w:val="Elementcode"/>
            </w:pPr>
            <w:r w:rsidRPr="00ED316B">
              <w:t>I</w:t>
            </w:r>
            <w:r>
              <w:t>FL.4</w:t>
            </w:r>
          </w:p>
        </w:tc>
        <w:tc>
          <w:tcPr>
            <w:tcW w:w="8427" w:type="dxa"/>
            <w:tcBorders>
              <w:left w:val="nil"/>
            </w:tcBorders>
          </w:tcPr>
          <w:p w:rsidR="00153870" w:rsidRPr="00946041" w:rsidRDefault="00153870" w:rsidP="003B15BC">
            <w:pPr>
              <w:pStyle w:val="Heading3"/>
              <w:outlineLvl w:val="2"/>
            </w:pPr>
            <w:r w:rsidRPr="00EB0AC4">
              <w:t>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53870" w:rsidRDefault="00153870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3870" w:rsidRPr="006E6B86" w:rsidRDefault="00153870" w:rsidP="003B15BC"/>
        </w:tc>
      </w:tr>
      <w:tr w:rsidR="00C74B3D" w:rsidRPr="006E6B86" w:rsidTr="00CC1160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C74B3D" w:rsidRDefault="00C74B3D" w:rsidP="00CC1160">
            <w:pPr>
              <w:pStyle w:val="Elementcode"/>
            </w:pPr>
            <w:r>
              <w:t>NAV.6</w:t>
            </w:r>
          </w:p>
        </w:tc>
        <w:tc>
          <w:tcPr>
            <w:tcW w:w="8427" w:type="dxa"/>
            <w:tcBorders>
              <w:left w:val="nil"/>
            </w:tcBorders>
          </w:tcPr>
          <w:p w:rsidR="00C74B3D" w:rsidRPr="00946041" w:rsidRDefault="00C74B3D" w:rsidP="00CC1160">
            <w:pPr>
              <w:pStyle w:val="Heading3"/>
              <w:outlineLvl w:val="2"/>
            </w:pPr>
            <w:r w:rsidRPr="00D22594">
              <w:t>Perform lost procedure</w:t>
            </w:r>
            <w:r w:rsidRPr="00AF5BDC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74B3D" w:rsidRDefault="00C74B3D" w:rsidP="00CC1160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74B3D" w:rsidRPr="006E6B86" w:rsidRDefault="00C74B3D" w:rsidP="00CC1160"/>
        </w:tc>
      </w:tr>
      <w:tr w:rsidR="001930A5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930A5" w:rsidRDefault="001930A5" w:rsidP="00017CDF">
            <w:pPr>
              <w:pStyle w:val="Elementcode"/>
            </w:pPr>
            <w:r>
              <w:t>A3.6</w:t>
            </w:r>
          </w:p>
        </w:tc>
        <w:tc>
          <w:tcPr>
            <w:tcW w:w="8427" w:type="dxa"/>
            <w:tcBorders>
              <w:left w:val="nil"/>
            </w:tcBorders>
          </w:tcPr>
          <w:p w:rsidR="001930A5" w:rsidRPr="00946041" w:rsidRDefault="001930A5" w:rsidP="003B15BC">
            <w:pPr>
              <w:pStyle w:val="Heading3"/>
              <w:outlineLvl w:val="2"/>
            </w:pPr>
            <w:r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30A5" w:rsidRPr="006E6B86" w:rsidRDefault="001930A5" w:rsidP="00FD7FC5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930A5" w:rsidRPr="006E6B86" w:rsidRDefault="001930A5" w:rsidP="006E6B86"/>
        </w:tc>
      </w:tr>
      <w:tr w:rsidR="001930A5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930A5" w:rsidRDefault="001930A5" w:rsidP="0086108A">
            <w:pPr>
              <w:pStyle w:val="Elementcode"/>
            </w:pPr>
            <w:r>
              <w:t>A4.3</w:t>
            </w:r>
          </w:p>
        </w:tc>
        <w:tc>
          <w:tcPr>
            <w:tcW w:w="8427" w:type="dxa"/>
            <w:tcBorders>
              <w:left w:val="nil"/>
            </w:tcBorders>
          </w:tcPr>
          <w:p w:rsidR="001930A5" w:rsidRPr="00946041" w:rsidRDefault="001930A5" w:rsidP="003B15BC">
            <w:pPr>
              <w:pStyle w:val="Heading3"/>
              <w:outlineLvl w:val="2"/>
            </w:pPr>
            <w:r>
              <w:t>Conduct a missed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30A5" w:rsidRPr="006E6B86" w:rsidRDefault="001930A5" w:rsidP="00FD7FC5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930A5" w:rsidRPr="006E6B86" w:rsidRDefault="001930A5" w:rsidP="006E6B86"/>
        </w:tc>
      </w:tr>
      <w:tr w:rsidR="001930A5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930A5" w:rsidRDefault="001930A5" w:rsidP="0086108A">
            <w:pPr>
              <w:pStyle w:val="Elementcode"/>
            </w:pPr>
            <w:r>
              <w:t>A4.4</w:t>
            </w:r>
          </w:p>
        </w:tc>
        <w:tc>
          <w:tcPr>
            <w:tcW w:w="8427" w:type="dxa"/>
            <w:tcBorders>
              <w:left w:val="nil"/>
            </w:tcBorders>
          </w:tcPr>
          <w:p w:rsidR="001930A5" w:rsidRPr="00946041" w:rsidRDefault="001930A5" w:rsidP="003B15BC">
            <w:pPr>
              <w:pStyle w:val="Heading3"/>
              <w:outlineLvl w:val="2"/>
            </w:pPr>
            <w:r w:rsidRPr="00F441F8">
              <w:t>Perform recovery from missed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30A5" w:rsidRPr="006E6B86" w:rsidRDefault="001930A5" w:rsidP="00FD7FC5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930A5" w:rsidRPr="006E6B86" w:rsidRDefault="001930A5" w:rsidP="006E6B86"/>
        </w:tc>
      </w:tr>
      <w:tr w:rsidR="001930A5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930A5" w:rsidRDefault="001930A5" w:rsidP="0076061A">
            <w:pPr>
              <w:pStyle w:val="Elementcode"/>
            </w:pPr>
            <w:r>
              <w:t>A6.2</w:t>
            </w:r>
          </w:p>
        </w:tc>
        <w:tc>
          <w:tcPr>
            <w:tcW w:w="8427" w:type="dxa"/>
            <w:tcBorders>
              <w:left w:val="nil"/>
            </w:tcBorders>
          </w:tcPr>
          <w:p w:rsidR="001930A5" w:rsidRPr="00946041" w:rsidRDefault="001930A5" w:rsidP="003B15BC">
            <w:pPr>
              <w:pStyle w:val="Heading3"/>
              <w:outlineLvl w:val="2"/>
            </w:pPr>
            <w:r w:rsidRPr="00DD71CF">
              <w:t xml:space="preserve">Manage engine failure in the circuit area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30A5" w:rsidRPr="006E6B86" w:rsidRDefault="001930A5" w:rsidP="00FD7FC5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930A5" w:rsidRPr="006E6B86" w:rsidRDefault="001930A5" w:rsidP="006E6B86"/>
        </w:tc>
      </w:tr>
      <w:tr w:rsidR="001930A5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930A5" w:rsidRDefault="001930A5" w:rsidP="008F5B77">
            <w:pPr>
              <w:pStyle w:val="Elementcode"/>
            </w:pPr>
            <w:r>
              <w:t>A4.5</w:t>
            </w:r>
          </w:p>
        </w:tc>
        <w:tc>
          <w:tcPr>
            <w:tcW w:w="8427" w:type="dxa"/>
            <w:tcBorders>
              <w:left w:val="nil"/>
            </w:tcBorders>
          </w:tcPr>
          <w:p w:rsidR="001930A5" w:rsidRPr="00946041" w:rsidRDefault="001930A5" w:rsidP="003B15BC">
            <w:pPr>
              <w:pStyle w:val="Heading3"/>
              <w:outlineLvl w:val="2"/>
            </w:pPr>
            <w:r>
              <w:t>Short</w:t>
            </w:r>
            <w:r w:rsidRPr="00F441F8">
              <w:t xml:space="preserve">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30A5" w:rsidRPr="00BE5FAA" w:rsidRDefault="001930A5" w:rsidP="00BE5FAA">
            <w:pPr>
              <w:pStyle w:val="Standardrequired"/>
            </w:pPr>
            <w:r w:rsidRPr="00BE5FAA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930A5" w:rsidRPr="006E6B86" w:rsidRDefault="001930A5" w:rsidP="006E6B86"/>
        </w:tc>
      </w:tr>
      <w:tr w:rsidR="001930A5" w:rsidRPr="006E6B86" w:rsidTr="00CF12E9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930A5" w:rsidRPr="005316CD" w:rsidRDefault="001930A5" w:rsidP="00851207">
            <w:pPr>
              <w:pStyle w:val="Elementcode"/>
            </w:pPr>
            <w:r>
              <w:t>C2.3</w:t>
            </w:r>
          </w:p>
        </w:tc>
        <w:tc>
          <w:tcPr>
            <w:tcW w:w="8427" w:type="dxa"/>
            <w:tcBorders>
              <w:left w:val="nil"/>
            </w:tcBorders>
          </w:tcPr>
          <w:p w:rsidR="001930A5" w:rsidRPr="00D8789A" w:rsidRDefault="001930A5" w:rsidP="003B15BC">
            <w:pPr>
              <w:pStyle w:val="Heading3"/>
              <w:outlineLvl w:val="2"/>
            </w:pPr>
            <w:r w:rsidRPr="00F50C84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30A5" w:rsidRPr="00851207" w:rsidRDefault="001930A5" w:rsidP="00851207">
            <w:pPr>
              <w:pStyle w:val="Standardrequired"/>
              <w:rPr>
                <w:b/>
                <w:bCs/>
              </w:rPr>
            </w:pPr>
            <w:r w:rsidRPr="00851207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930A5" w:rsidRPr="006E6B86" w:rsidRDefault="001930A5" w:rsidP="006E6B86"/>
        </w:tc>
      </w:tr>
    </w:tbl>
    <w:p w:rsidR="00141603" w:rsidRDefault="00141603" w:rsidP="006E6B86"/>
    <w:p w:rsidR="00141603" w:rsidRDefault="00141603">
      <w:pPr>
        <w:spacing w:after="200" w:line="276" w:lineRule="auto"/>
      </w:pPr>
      <w:r>
        <w:br w:type="page"/>
      </w:r>
    </w:p>
    <w:p w:rsidR="00B37A0D" w:rsidRPr="006E6B86" w:rsidRDefault="00B37A0D" w:rsidP="006E6B86"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141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7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141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7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E24" w:rsidRDefault="00C97E24" w:rsidP="00061457">
      <w:r>
        <w:separator/>
      </w:r>
    </w:p>
  </w:endnote>
  <w:endnote w:type="continuationSeparator" w:id="0">
    <w:p w:rsidR="00C97E24" w:rsidRDefault="00C97E2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24" w:rsidRDefault="00D71F96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D276AF">
      <w:t>CPL (A) 12</w:t>
    </w:r>
    <w:r>
      <w:fldChar w:fldCharType="end"/>
    </w:r>
    <w:r w:rsidR="00C97E24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8B621E">
      <w:t>v1.0</w:t>
    </w:r>
    <w:r>
      <w:fldChar w:fldCharType="end"/>
    </w:r>
    <w:r w:rsidR="00C97E24">
      <w:tab/>
    </w:r>
    <w:r w:rsidR="00C97E24" w:rsidRPr="00200FF0">
      <w:fldChar w:fldCharType="begin"/>
    </w:r>
    <w:r w:rsidR="00C97E24" w:rsidRPr="00200FF0">
      <w:instrText xml:space="preserve"> DATE  \@ "MMMM yyyy" </w:instrText>
    </w:r>
    <w:r w:rsidR="00C97E24" w:rsidRPr="00200FF0">
      <w:fldChar w:fldCharType="separate"/>
    </w:r>
    <w:r>
      <w:rPr>
        <w:noProof/>
      </w:rPr>
      <w:t>October 2016</w:t>
    </w:r>
    <w:r w:rsidR="00C97E24" w:rsidRPr="00200FF0">
      <w:fldChar w:fldCharType="end"/>
    </w:r>
    <w:r w:rsidR="00C97E24">
      <w:tab/>
      <w:t xml:space="preserve">Page </w:t>
    </w:r>
    <w:r w:rsidR="00C97E24">
      <w:fldChar w:fldCharType="begin"/>
    </w:r>
    <w:r w:rsidR="00C97E24">
      <w:instrText xml:space="preserve"> PAGE </w:instrText>
    </w:r>
    <w:r w:rsidR="00C97E24">
      <w:fldChar w:fldCharType="separate"/>
    </w:r>
    <w:r>
      <w:rPr>
        <w:noProof/>
      </w:rPr>
      <w:t>2</w:t>
    </w:r>
    <w:r w:rsidR="00C97E2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24" w:rsidRPr="00AB198B" w:rsidRDefault="00D71F96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D276AF">
      <w:t>CPL (A) 12</w:t>
    </w:r>
    <w:r>
      <w:fldChar w:fldCharType="end"/>
    </w:r>
    <w:r w:rsidR="00C97E24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8B621E">
      <w:t>v1.0</w:t>
    </w:r>
    <w:r>
      <w:fldChar w:fldCharType="end"/>
    </w:r>
    <w:r w:rsidR="00C97E24">
      <w:tab/>
    </w:r>
    <w:r w:rsidR="00C97E24" w:rsidRPr="00200FF0">
      <w:fldChar w:fldCharType="begin"/>
    </w:r>
    <w:r w:rsidR="00C97E24" w:rsidRPr="00200FF0">
      <w:instrText xml:space="preserve"> DATE  \@ "MMMM yyyy" </w:instrText>
    </w:r>
    <w:r w:rsidR="00C97E24" w:rsidRPr="00200FF0">
      <w:fldChar w:fldCharType="separate"/>
    </w:r>
    <w:r>
      <w:rPr>
        <w:noProof/>
      </w:rPr>
      <w:t>October 2016</w:t>
    </w:r>
    <w:r w:rsidR="00C97E24" w:rsidRPr="00200FF0">
      <w:fldChar w:fldCharType="end"/>
    </w:r>
    <w:r w:rsidR="00C97E24">
      <w:tab/>
    </w:r>
    <w:r w:rsidR="00C97E24">
      <w:tab/>
      <w:t xml:space="preserve">Page </w:t>
    </w:r>
    <w:r w:rsidR="00C97E24">
      <w:fldChar w:fldCharType="begin"/>
    </w:r>
    <w:r w:rsidR="00C97E24">
      <w:instrText xml:space="preserve"> PAGE </w:instrText>
    </w:r>
    <w:r w:rsidR="00C97E24">
      <w:fldChar w:fldCharType="separate"/>
    </w:r>
    <w:r>
      <w:rPr>
        <w:noProof/>
      </w:rPr>
      <w:t>1</w:t>
    </w:r>
    <w:r w:rsidR="00C97E2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E24" w:rsidRDefault="00C97E24" w:rsidP="00061457">
      <w:r>
        <w:separator/>
      </w:r>
    </w:p>
  </w:footnote>
  <w:footnote w:type="continuationSeparator" w:id="0">
    <w:p w:rsidR="00C97E24" w:rsidRDefault="00C97E2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24" w:rsidRDefault="00C97E24" w:rsidP="00682F97">
    <w:pPr>
      <w:pStyle w:val="Syllabuslessonplan"/>
    </w:pPr>
    <w:r>
      <w:t>LESSON PLAN and TRAINING Record</w:t>
    </w:r>
  </w:p>
  <w:p w:rsidR="00C97E24" w:rsidRDefault="00D71F96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D276AF">
      <w:t>CPL (A) 12</w:t>
    </w:r>
    <w:r>
      <w:fldChar w:fldCharType="end"/>
    </w:r>
    <w:r w:rsidR="00C97E24">
      <w:t xml:space="preserve">: </w:t>
    </w:r>
    <w:r w:rsidR="00C97E24">
      <w:fldChar w:fldCharType="begin"/>
    </w:r>
    <w:r w:rsidR="00C97E24" w:rsidRPr="00AE0B99">
      <w:instrText xml:space="preserve"> DOCPROPERTY  "Lesson plan title"  \* MERGEFORMAT </w:instrText>
    </w:r>
    <w:r w:rsidR="00C97E24">
      <w:fldChar w:fldCharType="separate"/>
    </w:r>
    <w:r w:rsidR="00D276AF">
      <w:t>Navigation Exercise #8</w:t>
    </w:r>
    <w:r w:rsidR="00C97E24">
      <w:fldChar w:fldCharType="end"/>
    </w:r>
  </w:p>
  <w:p w:rsidR="00C97E24" w:rsidRPr="00324A25" w:rsidRDefault="00C97E2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24" w:rsidRPr="0042250D" w:rsidRDefault="00C97E24" w:rsidP="009A1034"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  <w:rPr>
        <w:b/>
      </w:rPr>
    </w:pPr>
    <w:r w:rsidRPr="0042250D">
      <w:rPr>
        <w:b/>
      </w:rPr>
      <w:t>Commercial Pilot Licence – Aeroplane Category Rating</w:t>
    </w:r>
  </w:p>
  <w:p w:rsidR="00C97E24" w:rsidRPr="006E6B86" w:rsidRDefault="00C97E24" w:rsidP="006E6B86"/>
  <w:p w:rsidR="00C97E24" w:rsidRPr="006E6B86" w:rsidRDefault="00C97E24" w:rsidP="00161953">
    <w:pPr>
      <w:pStyle w:val="Syllabuslessonplan"/>
    </w:pPr>
    <w:r w:rsidRPr="006E6B86">
      <w:t>LESSON PLAN AND TRAINING record</w:t>
    </w:r>
  </w:p>
  <w:p w:rsidR="00C97E24" w:rsidRPr="006E6B86" w:rsidRDefault="00D71F96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D276AF">
      <w:t>CPL (A) 12</w:t>
    </w:r>
    <w:r>
      <w:fldChar w:fldCharType="end"/>
    </w:r>
    <w:r w:rsidR="00C97E24" w:rsidRPr="006E6B86">
      <w:t xml:space="preserve">: </w:t>
    </w:r>
    <w:r>
      <w:fldChar w:fldCharType="begin"/>
    </w:r>
    <w:r>
      <w:instrText xml:space="preserve"> DOCPROPERTY  "Lesson plan title"  \* MERGEFORMAT </w:instrText>
    </w:r>
    <w:r>
      <w:fldChar w:fldCharType="separate"/>
    </w:r>
    <w:r w:rsidR="00D276AF">
      <w:t>Navigation Exercise #8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47CF022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7CDF"/>
    <w:rsid w:val="000315E0"/>
    <w:rsid w:val="00032FA0"/>
    <w:rsid w:val="00061457"/>
    <w:rsid w:val="00075130"/>
    <w:rsid w:val="00080E49"/>
    <w:rsid w:val="00084E66"/>
    <w:rsid w:val="00086B71"/>
    <w:rsid w:val="00091E9E"/>
    <w:rsid w:val="0009440C"/>
    <w:rsid w:val="00096A4D"/>
    <w:rsid w:val="000A29DA"/>
    <w:rsid w:val="000A3240"/>
    <w:rsid w:val="000B74FF"/>
    <w:rsid w:val="000D4A95"/>
    <w:rsid w:val="000E1D15"/>
    <w:rsid w:val="000E49D1"/>
    <w:rsid w:val="000E5A5F"/>
    <w:rsid w:val="000F2398"/>
    <w:rsid w:val="00103BEC"/>
    <w:rsid w:val="00121F4A"/>
    <w:rsid w:val="00123910"/>
    <w:rsid w:val="00141603"/>
    <w:rsid w:val="001530F0"/>
    <w:rsid w:val="00153870"/>
    <w:rsid w:val="00161953"/>
    <w:rsid w:val="00166CE7"/>
    <w:rsid w:val="001725A5"/>
    <w:rsid w:val="00184E7B"/>
    <w:rsid w:val="001930A5"/>
    <w:rsid w:val="00193518"/>
    <w:rsid w:val="00197D5C"/>
    <w:rsid w:val="001A3594"/>
    <w:rsid w:val="001A5B79"/>
    <w:rsid w:val="001D0F1E"/>
    <w:rsid w:val="001D389A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46E4"/>
    <w:rsid w:val="00267591"/>
    <w:rsid w:val="002675A6"/>
    <w:rsid w:val="00267729"/>
    <w:rsid w:val="0027347C"/>
    <w:rsid w:val="00275DDC"/>
    <w:rsid w:val="00276795"/>
    <w:rsid w:val="002A5F24"/>
    <w:rsid w:val="002A75FE"/>
    <w:rsid w:val="002B4F30"/>
    <w:rsid w:val="002B5082"/>
    <w:rsid w:val="002D2B64"/>
    <w:rsid w:val="002F49DE"/>
    <w:rsid w:val="002F56AF"/>
    <w:rsid w:val="002F77A2"/>
    <w:rsid w:val="002F7C8A"/>
    <w:rsid w:val="00304595"/>
    <w:rsid w:val="00315BD8"/>
    <w:rsid w:val="00324A25"/>
    <w:rsid w:val="003436D5"/>
    <w:rsid w:val="003457E4"/>
    <w:rsid w:val="00350FFA"/>
    <w:rsid w:val="003522FA"/>
    <w:rsid w:val="003528AF"/>
    <w:rsid w:val="003562B6"/>
    <w:rsid w:val="00360A9F"/>
    <w:rsid w:val="00366298"/>
    <w:rsid w:val="00373A4F"/>
    <w:rsid w:val="00374E67"/>
    <w:rsid w:val="003756A0"/>
    <w:rsid w:val="003759A6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03790"/>
    <w:rsid w:val="00413814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B5D5B"/>
    <w:rsid w:val="004D1B17"/>
    <w:rsid w:val="004E4069"/>
    <w:rsid w:val="004E5443"/>
    <w:rsid w:val="004F44B4"/>
    <w:rsid w:val="004F488E"/>
    <w:rsid w:val="00527343"/>
    <w:rsid w:val="005316CD"/>
    <w:rsid w:val="00534269"/>
    <w:rsid w:val="0053637E"/>
    <w:rsid w:val="005363AE"/>
    <w:rsid w:val="00544268"/>
    <w:rsid w:val="0055145D"/>
    <w:rsid w:val="00560C7A"/>
    <w:rsid w:val="005615A0"/>
    <w:rsid w:val="00564EC3"/>
    <w:rsid w:val="0058163F"/>
    <w:rsid w:val="00581D2F"/>
    <w:rsid w:val="005865E8"/>
    <w:rsid w:val="00596722"/>
    <w:rsid w:val="005A6415"/>
    <w:rsid w:val="005B77A5"/>
    <w:rsid w:val="005C1C50"/>
    <w:rsid w:val="005D7A9A"/>
    <w:rsid w:val="005E32A2"/>
    <w:rsid w:val="005F301B"/>
    <w:rsid w:val="00611E8A"/>
    <w:rsid w:val="0061389D"/>
    <w:rsid w:val="006362FA"/>
    <w:rsid w:val="006457E5"/>
    <w:rsid w:val="00661F4E"/>
    <w:rsid w:val="00662E7C"/>
    <w:rsid w:val="00667595"/>
    <w:rsid w:val="006675B2"/>
    <w:rsid w:val="00672934"/>
    <w:rsid w:val="00682F97"/>
    <w:rsid w:val="006846E0"/>
    <w:rsid w:val="00692468"/>
    <w:rsid w:val="006A21F2"/>
    <w:rsid w:val="006B0A40"/>
    <w:rsid w:val="006C3994"/>
    <w:rsid w:val="006D18B2"/>
    <w:rsid w:val="006D69BF"/>
    <w:rsid w:val="006E6B86"/>
    <w:rsid w:val="006F162F"/>
    <w:rsid w:val="006F4662"/>
    <w:rsid w:val="006F5D2A"/>
    <w:rsid w:val="00705C82"/>
    <w:rsid w:val="00706119"/>
    <w:rsid w:val="00711982"/>
    <w:rsid w:val="00725AA5"/>
    <w:rsid w:val="007333CA"/>
    <w:rsid w:val="0073445B"/>
    <w:rsid w:val="0076061A"/>
    <w:rsid w:val="00763714"/>
    <w:rsid w:val="00787934"/>
    <w:rsid w:val="00790FAE"/>
    <w:rsid w:val="007A3AE7"/>
    <w:rsid w:val="007A6430"/>
    <w:rsid w:val="007A6CDC"/>
    <w:rsid w:val="007B227D"/>
    <w:rsid w:val="007C3F63"/>
    <w:rsid w:val="007D67A5"/>
    <w:rsid w:val="007E6348"/>
    <w:rsid w:val="007E73EC"/>
    <w:rsid w:val="007E7EDF"/>
    <w:rsid w:val="007F0B46"/>
    <w:rsid w:val="00842D61"/>
    <w:rsid w:val="008462C8"/>
    <w:rsid w:val="00851207"/>
    <w:rsid w:val="0086108A"/>
    <w:rsid w:val="00862A1E"/>
    <w:rsid w:val="00872FBE"/>
    <w:rsid w:val="00873407"/>
    <w:rsid w:val="00874431"/>
    <w:rsid w:val="00875418"/>
    <w:rsid w:val="00876050"/>
    <w:rsid w:val="008A4AAD"/>
    <w:rsid w:val="008B133B"/>
    <w:rsid w:val="008B621E"/>
    <w:rsid w:val="008E292D"/>
    <w:rsid w:val="008E4D1F"/>
    <w:rsid w:val="008F5B77"/>
    <w:rsid w:val="009010A3"/>
    <w:rsid w:val="00904B8F"/>
    <w:rsid w:val="00904F5C"/>
    <w:rsid w:val="00910ADE"/>
    <w:rsid w:val="00924AB7"/>
    <w:rsid w:val="00930032"/>
    <w:rsid w:val="00937EA8"/>
    <w:rsid w:val="009507BD"/>
    <w:rsid w:val="009535A8"/>
    <w:rsid w:val="00954DF4"/>
    <w:rsid w:val="00955CC0"/>
    <w:rsid w:val="00962170"/>
    <w:rsid w:val="00981612"/>
    <w:rsid w:val="009863ED"/>
    <w:rsid w:val="00991BC7"/>
    <w:rsid w:val="009A1034"/>
    <w:rsid w:val="009B3C00"/>
    <w:rsid w:val="009C7843"/>
    <w:rsid w:val="009D2BEF"/>
    <w:rsid w:val="009E6D94"/>
    <w:rsid w:val="009F1E25"/>
    <w:rsid w:val="009F30D5"/>
    <w:rsid w:val="009F6276"/>
    <w:rsid w:val="009F7265"/>
    <w:rsid w:val="00A24D8B"/>
    <w:rsid w:val="00A34457"/>
    <w:rsid w:val="00A406E5"/>
    <w:rsid w:val="00A47742"/>
    <w:rsid w:val="00A57BFC"/>
    <w:rsid w:val="00A87AF1"/>
    <w:rsid w:val="00A90E96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3CD2"/>
    <w:rsid w:val="00B06884"/>
    <w:rsid w:val="00B2512D"/>
    <w:rsid w:val="00B3661F"/>
    <w:rsid w:val="00B37A0D"/>
    <w:rsid w:val="00B55CB5"/>
    <w:rsid w:val="00B65714"/>
    <w:rsid w:val="00BA0FBE"/>
    <w:rsid w:val="00BA5E82"/>
    <w:rsid w:val="00BA766E"/>
    <w:rsid w:val="00BA7E24"/>
    <w:rsid w:val="00BB6033"/>
    <w:rsid w:val="00BE1474"/>
    <w:rsid w:val="00BE5FAA"/>
    <w:rsid w:val="00BF1048"/>
    <w:rsid w:val="00BF5206"/>
    <w:rsid w:val="00BF5628"/>
    <w:rsid w:val="00C05437"/>
    <w:rsid w:val="00C250F6"/>
    <w:rsid w:val="00C254B4"/>
    <w:rsid w:val="00C259D4"/>
    <w:rsid w:val="00C348AC"/>
    <w:rsid w:val="00C35FAB"/>
    <w:rsid w:val="00C60821"/>
    <w:rsid w:val="00C60E41"/>
    <w:rsid w:val="00C74B3D"/>
    <w:rsid w:val="00C87A15"/>
    <w:rsid w:val="00C97E24"/>
    <w:rsid w:val="00CA1D1D"/>
    <w:rsid w:val="00CA42D3"/>
    <w:rsid w:val="00CB3EA1"/>
    <w:rsid w:val="00CC31B3"/>
    <w:rsid w:val="00CD62AA"/>
    <w:rsid w:val="00CE1FBA"/>
    <w:rsid w:val="00CE4AF5"/>
    <w:rsid w:val="00CF12E9"/>
    <w:rsid w:val="00CF6151"/>
    <w:rsid w:val="00CF682E"/>
    <w:rsid w:val="00D03D76"/>
    <w:rsid w:val="00D13262"/>
    <w:rsid w:val="00D13CED"/>
    <w:rsid w:val="00D276AF"/>
    <w:rsid w:val="00D36794"/>
    <w:rsid w:val="00D36AA2"/>
    <w:rsid w:val="00D42188"/>
    <w:rsid w:val="00D46C54"/>
    <w:rsid w:val="00D576C1"/>
    <w:rsid w:val="00D57CAE"/>
    <w:rsid w:val="00D71F96"/>
    <w:rsid w:val="00D74C0B"/>
    <w:rsid w:val="00D8789A"/>
    <w:rsid w:val="00D9681B"/>
    <w:rsid w:val="00D9698F"/>
    <w:rsid w:val="00DC136B"/>
    <w:rsid w:val="00DC3C62"/>
    <w:rsid w:val="00DC7EAC"/>
    <w:rsid w:val="00DE18F5"/>
    <w:rsid w:val="00DE2864"/>
    <w:rsid w:val="00DE742B"/>
    <w:rsid w:val="00DF1DC4"/>
    <w:rsid w:val="00DF23CC"/>
    <w:rsid w:val="00E00DB6"/>
    <w:rsid w:val="00E0475E"/>
    <w:rsid w:val="00E0748A"/>
    <w:rsid w:val="00E21AFC"/>
    <w:rsid w:val="00E33F2A"/>
    <w:rsid w:val="00E368E3"/>
    <w:rsid w:val="00E41E4E"/>
    <w:rsid w:val="00E60EF1"/>
    <w:rsid w:val="00E63BE4"/>
    <w:rsid w:val="00E65F86"/>
    <w:rsid w:val="00E727D6"/>
    <w:rsid w:val="00E77037"/>
    <w:rsid w:val="00E86C68"/>
    <w:rsid w:val="00E97D5A"/>
    <w:rsid w:val="00EA38A5"/>
    <w:rsid w:val="00EA4256"/>
    <w:rsid w:val="00EB6B47"/>
    <w:rsid w:val="00EC1E86"/>
    <w:rsid w:val="00EC5336"/>
    <w:rsid w:val="00EC5BAC"/>
    <w:rsid w:val="00ED2324"/>
    <w:rsid w:val="00EE6D8A"/>
    <w:rsid w:val="00EE7FDD"/>
    <w:rsid w:val="00F04DE8"/>
    <w:rsid w:val="00F17425"/>
    <w:rsid w:val="00F2046A"/>
    <w:rsid w:val="00F351EF"/>
    <w:rsid w:val="00F476F4"/>
    <w:rsid w:val="00F6601C"/>
    <w:rsid w:val="00F84AC0"/>
    <w:rsid w:val="00F86382"/>
    <w:rsid w:val="00F871EE"/>
    <w:rsid w:val="00F87AD3"/>
    <w:rsid w:val="00F92F28"/>
    <w:rsid w:val="00F971D9"/>
    <w:rsid w:val="00FB352C"/>
    <w:rsid w:val="00FB5685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6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6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CA42D3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6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6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CA42D3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6A7A0-685E-440B-8CB0-9FCAFE9D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89</cp:revision>
  <cp:lastPrinted>2015-10-27T04:23:00Z</cp:lastPrinted>
  <dcterms:created xsi:type="dcterms:W3CDTF">2016-07-02T04:00:00Z</dcterms:created>
  <dcterms:modified xsi:type="dcterms:W3CDTF">2016-10-10T08:50:00Z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12</vt:lpwstr>
  </property>
  <property fmtid="{D5CDD505-2E9C-101B-9397-08002B2CF9AE}" pid="3" name="Lesson plan title">
    <vt:lpwstr>Navigation Exercise #8</vt:lpwstr>
  </property>
  <property fmtid="{D5CDD505-2E9C-101B-9397-08002B2CF9AE}" pid="4" name="Version">
    <vt:lpwstr>v1.0</vt:lpwstr>
  </property>
</Properties>
</file>